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4" w:rsidRPr="00F8325B" w:rsidRDefault="00CC3C24" w:rsidP="00803659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F8325B">
        <w:rPr>
          <w:b/>
          <w:bCs/>
          <w:i/>
          <w:iCs/>
          <w:sz w:val="44"/>
          <w:szCs w:val="44"/>
          <w:u w:val="single"/>
        </w:rPr>
        <w:t xml:space="preserve"> </w:t>
      </w:r>
      <w:r w:rsidR="00F8325B">
        <w:rPr>
          <w:b/>
          <w:bCs/>
          <w:i/>
          <w:iCs/>
          <w:sz w:val="44"/>
          <w:szCs w:val="44"/>
          <w:u w:val="single"/>
        </w:rPr>
        <w:t>D</w:t>
      </w:r>
      <w:r w:rsidR="007401E1">
        <w:rPr>
          <w:b/>
          <w:bCs/>
          <w:i/>
          <w:iCs/>
          <w:sz w:val="44"/>
          <w:szCs w:val="44"/>
          <w:u w:val="single"/>
        </w:rPr>
        <w:t xml:space="preserve">r. </w:t>
      </w:r>
      <w:proofErr w:type="spellStart"/>
      <w:r w:rsidR="007401E1">
        <w:rPr>
          <w:b/>
          <w:bCs/>
          <w:i/>
          <w:iCs/>
          <w:sz w:val="44"/>
          <w:szCs w:val="44"/>
          <w:u w:val="single"/>
        </w:rPr>
        <w:t>kartik</w:t>
      </w:r>
      <w:proofErr w:type="spellEnd"/>
      <w:r w:rsidR="007401E1">
        <w:rPr>
          <w:b/>
          <w:bCs/>
          <w:i/>
          <w:iCs/>
          <w:sz w:val="44"/>
          <w:szCs w:val="44"/>
          <w:u w:val="single"/>
        </w:rPr>
        <w:t xml:space="preserve"> </w:t>
      </w:r>
      <w:proofErr w:type="spellStart"/>
      <w:r w:rsidR="007401E1">
        <w:rPr>
          <w:b/>
          <w:bCs/>
          <w:i/>
          <w:iCs/>
          <w:sz w:val="44"/>
          <w:szCs w:val="44"/>
          <w:u w:val="single"/>
        </w:rPr>
        <w:t>vyas</w:t>
      </w:r>
      <w:proofErr w:type="spellEnd"/>
      <w:r w:rsidR="00805330">
        <w:rPr>
          <w:b/>
          <w:bCs/>
          <w:i/>
          <w:iCs/>
          <w:sz w:val="44"/>
          <w:szCs w:val="44"/>
          <w:u w:val="single"/>
        </w:rPr>
        <w:t xml:space="preserve"> </w:t>
      </w:r>
      <w:r w:rsidR="00246BE0">
        <w:rPr>
          <w:b/>
          <w:bCs/>
          <w:i/>
          <w:iCs/>
          <w:sz w:val="44"/>
          <w:szCs w:val="44"/>
          <w:u w:val="single"/>
        </w:rPr>
        <w:t xml:space="preserve"> </w:t>
      </w:r>
      <w:proofErr w:type="spellStart"/>
      <w:r w:rsidR="00246BE0">
        <w:rPr>
          <w:b/>
          <w:bCs/>
          <w:i/>
          <w:iCs/>
          <w:sz w:val="44"/>
          <w:szCs w:val="44"/>
          <w:u w:val="single"/>
        </w:rPr>
        <w:t>Ph.d</w:t>
      </w:r>
      <w:proofErr w:type="spellEnd"/>
      <w:r w:rsidR="00246BE0">
        <w:rPr>
          <w:b/>
          <w:bCs/>
          <w:i/>
          <w:iCs/>
          <w:sz w:val="44"/>
          <w:szCs w:val="44"/>
          <w:u w:val="single"/>
        </w:rPr>
        <w:t xml:space="preserve"> awarded</w:t>
      </w:r>
      <w:r w:rsidR="007401E1">
        <w:rPr>
          <w:b/>
          <w:bCs/>
          <w:i/>
          <w:iCs/>
          <w:sz w:val="44"/>
          <w:szCs w:val="44"/>
          <w:u w:val="single"/>
        </w:rPr>
        <w:t xml:space="preserve"> student</w:t>
      </w:r>
      <w:r w:rsidR="00805330">
        <w:rPr>
          <w:b/>
          <w:bCs/>
          <w:i/>
          <w:iCs/>
          <w:sz w:val="44"/>
          <w:szCs w:val="44"/>
          <w:u w:val="single"/>
        </w:rPr>
        <w:t>s</w:t>
      </w:r>
    </w:p>
    <w:tbl>
      <w:tblPr>
        <w:tblStyle w:val="TableGrid"/>
        <w:tblpPr w:leftFromText="180" w:rightFromText="180" w:vertAnchor="text" w:horzAnchor="page" w:tblpXSpec="center" w:tblpY="291"/>
        <w:tblW w:w="11225" w:type="dxa"/>
        <w:tblLayout w:type="fixed"/>
        <w:tblLook w:val="04A0"/>
      </w:tblPr>
      <w:tblGrid>
        <w:gridCol w:w="630"/>
        <w:gridCol w:w="2790"/>
        <w:gridCol w:w="6750"/>
        <w:gridCol w:w="1055"/>
      </w:tblGrid>
      <w:tr w:rsidR="00E7786B" w:rsidRPr="00E7786B" w:rsidTr="00031D30">
        <w:trPr>
          <w:trHeight w:val="336"/>
        </w:trPr>
        <w:tc>
          <w:tcPr>
            <w:tcW w:w="630" w:type="dxa"/>
          </w:tcPr>
          <w:p w:rsidR="00E7786B" w:rsidRPr="00E7786B" w:rsidRDefault="00E7786B" w:rsidP="00E7786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E7786B" w:rsidRPr="00E7786B" w:rsidTr="00031D30">
        <w:trPr>
          <w:trHeight w:val="336"/>
        </w:trPr>
        <w:tc>
          <w:tcPr>
            <w:tcW w:w="630" w:type="dxa"/>
          </w:tcPr>
          <w:p w:rsidR="00E7786B" w:rsidRPr="00E7786B" w:rsidRDefault="00E7786B" w:rsidP="00E7786B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Mahesh .C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limbachiya</w:t>
            </w:r>
            <w:proofErr w:type="spellEnd"/>
          </w:p>
        </w:tc>
        <w:tc>
          <w:tcPr>
            <w:tcW w:w="6750" w:type="dxa"/>
          </w:tcPr>
          <w:p w:rsidR="00E7786B" w:rsidRPr="00E7786B" w:rsidRDefault="007401E1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PHYSICO-CHEMICAL ANALYSIS OF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OUND WATER QUALITY OF SELECTED  TALUKAS OF MEHSANA DISTRICT   NORTH GUJARAT 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Mahendra.G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Borisagar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 AND PHARMACOLOGICAL PROPERTIES OF HETEROCYCLIC ANALOGS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Dr.Ashok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STUDIES ON 5-(NAPHTHYLOXYMETHYL)-2THIOXO-1,3,4-OXADIAZOLE DERRIVATIVE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Nitesh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.D.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 AND CHARACTERIZATION AND BIOLOGICAL EVALUATION OF SOME PYRIMIDINE COMPOUND AND  THEIR DERRIVATIVE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Dr. Dinesh Patel</w:t>
            </w:r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NATURAL OIL BASED GREEN POLYMERS AND THEIR APPLICATION IN LOW VOC SURFACE COATING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Jayesh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R. Patel</w:t>
            </w:r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SYNTHESIS,CHARACTERIZATION AND CHELATING PROPERTIES OF NOVEL  OLIGOMERIC AZO DYE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Tejas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vyas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 AND CHARACTERIZATION AND BIOLOGICAL EVALUATION OF SOME CHALCONES AND THEIR DERRIVATIVE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Rajarshi.n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. Patel</w:t>
            </w:r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STUDY ON SYNTHESIS OF CHALCONE AND PYRIMIDINE HETEROCYCLIC COMPOUND  AND THEIR   ANTIMICROBIAL  ACTIVITY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.D.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Fadadu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SYNTHESIS OF PYRIMIDOBENZIMIDAZOLES AND TRIAZOLOPYRIMIDINES COMPOUNDS IN MEDICINAL INTEREST 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 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Arpan.B.patel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STUDY ON SYNTHESIS, CHARACTERIZATION AND  ANTIMICROBIAL  ACTIVITY OF NOVEL ARYLAZO(PYRAZOLE-SALICYLOL)s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Jigar.D.Bhatt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STUDIES ON NOVEL HETEROCYCLIC COMPOUNDS AND THEIR BIOLOGICAL APPLICATION 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Dr. Hitesh Dave</w:t>
            </w:r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STUDY ON SYNTHESIS OF PYRIMIDINE HETEROCYCLIC COMPOUND  AND THEIR   ANTIMICROBIAL  ACTIVITY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Mahesh.M.Prajapati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PHYSICO-CHEMICAL ANALYSIS OF GROUND WATER QUALITY OF SOME RURAL TALUKAS OF DAHOD DISTRICT(GUJARAT)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Dr.sandeep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mekde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STUDIES OF HETEROCYCLIC COMPOUNDS AS ANTIMICROBIAL AGENTS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Veljibhai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SYNTHESIS,CHARACTERIZATION AND BIOLOGICAL ACTIVITY OF CUOMARINE DERRIVATIVE AND THEIR METAL COMPLEXES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Charulata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L. Patel</w:t>
            </w:r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THERMAL AND BIOLOGICAL EVALUATION OF NEWLY SYNTHESIZED M(II) HETEROCHELATES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786B" w:rsidRPr="00E7786B" w:rsidTr="00031D30">
        <w:trPr>
          <w:trHeight w:val="16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Kharatkar</w:t>
            </w:r>
            <w:proofErr w:type="spellEnd"/>
          </w:p>
        </w:tc>
        <w:tc>
          <w:tcPr>
            <w:tcW w:w="6750" w:type="dxa"/>
          </w:tcPr>
          <w:p w:rsidR="00E7786B" w:rsidRPr="00E7786B" w:rsidRDefault="007401E1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SYNTHESIS,CHARACTERIZATION AND BIOLOGICAL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EVALUATION OF NITROGEN AND SULPHUR HETEROCYCLE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SYNTHESIS,CHARACTERIZATION AND BIOLOGICAL ACTIVITY STUDIES OF NOVEL DISULFONAMIDE DERRIVATIVE  AND  HETEROCYCLE COMPOUND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Sanket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Mavawala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 AND CHARACTERIZATION OF FLUORINATED HETEROCYCLIC COMPOUNDS CONTAINING PYRIMIDINE MOIETY AS POTENTIAL ANTIMICROBIAL AGENTS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Edhatiya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SEASONAL VARIATION IN PHYSICO-CHEMICAL PARAMETERS OF GROUNDS WATER OF TALUKAS OF BHAVNAGAR DISTRICT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Darshan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Edhatiya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ANALYSIS OF WATER QUALITY PARAMETERS OF SOME SELECTED TALUKAS OF  BHAVNAGAR DISTRICT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86B" w:rsidRPr="00E7786B" w:rsidTr="00031D30">
        <w:trPr>
          <w:trHeight w:val="319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Paresh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Shende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SYNTHESIS,CHARACTERIZATION OF NOVEL AS POTENT HETEROCYCLIC COMPOUND WITH BIOLOGICAL EVALUATION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Dr.Vikram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ANALYTICAL METHOD DEVELOPMENT AND APPLICATION OF SOME COMPOUNDS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786B" w:rsidRPr="00E7786B" w:rsidTr="00031D30">
        <w:trPr>
          <w:trHeight w:val="311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Dr.Jatin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vora</w:t>
            </w:r>
            <w:proofErr w:type="spellEnd"/>
          </w:p>
        </w:tc>
        <w:tc>
          <w:tcPr>
            <w:tcW w:w="675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SYNTHESIS,CHARACTERIZATION OF SOME HETEROCYCLIC COMPOUNDS AND BIOLOGICAL ACTIVITY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7786B" w:rsidRPr="00E7786B" w:rsidTr="00031D30">
        <w:trPr>
          <w:trHeight w:val="42"/>
        </w:trPr>
        <w:tc>
          <w:tcPr>
            <w:tcW w:w="630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</w:tcPr>
          <w:p w:rsidR="00E7786B" w:rsidRPr="00E7786B" w:rsidRDefault="00E7786B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Dr.Bhavesh</w:t>
            </w:r>
            <w:proofErr w:type="spellEnd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Gosai</w:t>
            </w:r>
            <w:proofErr w:type="spellEnd"/>
          </w:p>
        </w:tc>
        <w:tc>
          <w:tcPr>
            <w:tcW w:w="6750" w:type="dxa"/>
          </w:tcPr>
          <w:p w:rsidR="00E7786B" w:rsidRPr="00E7786B" w:rsidRDefault="007401E1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BIOLOGICAL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</w:t>
            </w: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 xml:space="preserve"> SOME HETEROCYCLIC COMPOUNDS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MEDICINAL INTEREST</w:t>
            </w:r>
          </w:p>
        </w:tc>
        <w:tc>
          <w:tcPr>
            <w:tcW w:w="1055" w:type="dxa"/>
          </w:tcPr>
          <w:p w:rsidR="00E7786B" w:rsidRPr="00E7786B" w:rsidRDefault="00E7786B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6BE0" w:rsidRPr="00246BE0" w:rsidTr="00031D30">
        <w:trPr>
          <w:trHeight w:val="42"/>
        </w:trPr>
        <w:tc>
          <w:tcPr>
            <w:tcW w:w="630" w:type="dxa"/>
          </w:tcPr>
          <w:p w:rsidR="00246BE0" w:rsidRPr="00E7786B" w:rsidRDefault="00246BE0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 </w:t>
            </w:r>
          </w:p>
        </w:tc>
        <w:tc>
          <w:tcPr>
            <w:tcW w:w="2790" w:type="dxa"/>
          </w:tcPr>
          <w:p w:rsidR="00246BE0" w:rsidRPr="00E7786B" w:rsidRDefault="00246BE0" w:rsidP="00E7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Deepsikha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Sharma</w:t>
            </w:r>
          </w:p>
        </w:tc>
        <w:tc>
          <w:tcPr>
            <w:tcW w:w="6750" w:type="dxa"/>
          </w:tcPr>
          <w:p w:rsidR="00246BE0" w:rsidRPr="00E7786B" w:rsidRDefault="00915858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ANALYTICAL METHOD DEVELOPMENT VALIDATION AND APPLICATION OF SOME BIOACTIVE COMPOUNDS</w:t>
            </w:r>
          </w:p>
        </w:tc>
        <w:tc>
          <w:tcPr>
            <w:tcW w:w="1055" w:type="dxa"/>
          </w:tcPr>
          <w:p w:rsidR="00246BE0" w:rsidRPr="00E7786B" w:rsidRDefault="00416043" w:rsidP="00E7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6A074C" w:rsidRPr="00246BE0" w:rsidRDefault="006A0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074C" w:rsidRPr="00246BE0" w:rsidSect="0003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01" w:rsidRDefault="00C56E01" w:rsidP="00C02699">
      <w:pPr>
        <w:spacing w:after="0" w:line="240" w:lineRule="auto"/>
      </w:pPr>
      <w:r>
        <w:separator/>
      </w:r>
    </w:p>
  </w:endnote>
  <w:endnote w:type="continuationSeparator" w:id="0">
    <w:p w:rsidR="00C56E01" w:rsidRDefault="00C56E01" w:rsidP="00C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01" w:rsidRDefault="00C56E01" w:rsidP="00C02699">
      <w:pPr>
        <w:spacing w:after="0" w:line="240" w:lineRule="auto"/>
      </w:pPr>
      <w:r>
        <w:separator/>
      </w:r>
    </w:p>
  </w:footnote>
  <w:footnote w:type="continuationSeparator" w:id="0">
    <w:p w:rsidR="00C56E01" w:rsidRDefault="00C56E01" w:rsidP="00C0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0041"/>
    <w:multiLevelType w:val="hybridMultilevel"/>
    <w:tmpl w:val="D80A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964"/>
    <w:multiLevelType w:val="hybridMultilevel"/>
    <w:tmpl w:val="EE724FB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BCE7436"/>
    <w:multiLevelType w:val="hybridMultilevel"/>
    <w:tmpl w:val="123C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2D27"/>
    <w:multiLevelType w:val="hybridMultilevel"/>
    <w:tmpl w:val="C0F4D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9A75E8"/>
    <w:multiLevelType w:val="hybridMultilevel"/>
    <w:tmpl w:val="4F6A02B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B95F16"/>
    <w:multiLevelType w:val="hybridMultilevel"/>
    <w:tmpl w:val="3B524C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11121B8"/>
    <w:multiLevelType w:val="hybridMultilevel"/>
    <w:tmpl w:val="72E2E50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E7D599E"/>
    <w:multiLevelType w:val="hybridMultilevel"/>
    <w:tmpl w:val="AF40D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24"/>
    <w:rsid w:val="00031D30"/>
    <w:rsid w:val="00171528"/>
    <w:rsid w:val="001C5791"/>
    <w:rsid w:val="00246BE0"/>
    <w:rsid w:val="002572CC"/>
    <w:rsid w:val="002B1CC5"/>
    <w:rsid w:val="002E52ED"/>
    <w:rsid w:val="002E6CE5"/>
    <w:rsid w:val="002E7F47"/>
    <w:rsid w:val="00416043"/>
    <w:rsid w:val="00480873"/>
    <w:rsid w:val="006225B2"/>
    <w:rsid w:val="00672F5E"/>
    <w:rsid w:val="006A074C"/>
    <w:rsid w:val="007401E1"/>
    <w:rsid w:val="00766426"/>
    <w:rsid w:val="007A67CF"/>
    <w:rsid w:val="00803659"/>
    <w:rsid w:val="00805330"/>
    <w:rsid w:val="008129D2"/>
    <w:rsid w:val="00814C71"/>
    <w:rsid w:val="008536AF"/>
    <w:rsid w:val="00882220"/>
    <w:rsid w:val="008F5801"/>
    <w:rsid w:val="00915858"/>
    <w:rsid w:val="0099385F"/>
    <w:rsid w:val="00A425DC"/>
    <w:rsid w:val="00B5446C"/>
    <w:rsid w:val="00C02699"/>
    <w:rsid w:val="00C56E01"/>
    <w:rsid w:val="00CC3C24"/>
    <w:rsid w:val="00D813D4"/>
    <w:rsid w:val="00DA29CF"/>
    <w:rsid w:val="00DA41C9"/>
    <w:rsid w:val="00E013C4"/>
    <w:rsid w:val="00E7786B"/>
    <w:rsid w:val="00EC5BDE"/>
    <w:rsid w:val="00ED331C"/>
    <w:rsid w:val="00EE00C4"/>
    <w:rsid w:val="00EF6E6E"/>
    <w:rsid w:val="00F147C1"/>
    <w:rsid w:val="00F8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699"/>
  </w:style>
  <w:style w:type="paragraph" w:styleId="Footer">
    <w:name w:val="footer"/>
    <w:basedOn w:val="Normal"/>
    <w:link w:val="FooterChar"/>
    <w:uiPriority w:val="99"/>
    <w:semiHidden/>
    <w:unhideWhenUsed/>
    <w:rsid w:val="00C02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lhs-6</dc:creator>
  <cp:lastModifiedBy>lhs-4</cp:lastModifiedBy>
  <cp:revision>23</cp:revision>
  <cp:lastPrinted>2018-04-09T10:17:00Z</cp:lastPrinted>
  <dcterms:created xsi:type="dcterms:W3CDTF">2018-04-11T11:09:00Z</dcterms:created>
  <dcterms:modified xsi:type="dcterms:W3CDTF">2021-02-18T09:15:00Z</dcterms:modified>
</cp:coreProperties>
</file>